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4" w:rsidRDefault="00BB02F4" w:rsidP="00BB02F4">
      <w:bookmarkStart w:id="0" w:name="_GoBack"/>
      <w:bookmarkEnd w:id="0"/>
    </w:p>
    <w:p w:rsidR="00BB02F4" w:rsidRPr="009678CC" w:rsidRDefault="00BB02F4" w:rsidP="00BB02F4">
      <w:pPr>
        <w:suppressAutoHyphens/>
        <w:rPr>
          <w:rFonts w:ascii="Times New Roman" w:eastAsia="Times New Roman" w:hAnsi="Times New Roman"/>
          <w:lang w:val="es-UY" w:eastAsia="es-UY"/>
        </w:rPr>
      </w:pPr>
      <w:r>
        <w:rPr>
          <w:rFonts w:ascii="Times New Roman" w:eastAsia="Times New Roman" w:hAnsi="Times New Roman"/>
          <w:noProof/>
          <w:lang w:val="es-UY" w:eastAsia="es-UY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122555</wp:posOffset>
            </wp:positionV>
            <wp:extent cx="1037590" cy="5892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F4" w:rsidRPr="009678CC" w:rsidRDefault="00BB02F4" w:rsidP="00BB02F4">
      <w:pPr>
        <w:suppressAutoHyphens/>
        <w:rPr>
          <w:rFonts w:ascii="Times New Roman" w:eastAsia="Times New Roman" w:hAnsi="Times New Roman"/>
          <w:lang w:val="es-UY"/>
        </w:rPr>
      </w:pPr>
      <w:r>
        <w:rPr>
          <w:rFonts w:ascii="Times New Roman" w:eastAsia="Times New Roman" w:hAnsi="Times New Roman"/>
          <w:noProof/>
          <w:lang w:val="es-UY" w:eastAsia="es-UY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899795</wp:posOffset>
            </wp:positionV>
            <wp:extent cx="619125" cy="683895"/>
            <wp:effectExtent l="0" t="0" r="9525" b="1905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F4" w:rsidRPr="009678CC" w:rsidRDefault="00BB02F4" w:rsidP="00BB02F4">
      <w:pPr>
        <w:suppressAutoHyphens/>
        <w:rPr>
          <w:rFonts w:ascii="Times New Roman" w:eastAsia="Times New Roman" w:hAnsi="Times New Roman"/>
          <w:lang w:eastAsia="zh-CN"/>
        </w:rPr>
      </w:pPr>
    </w:p>
    <w:p w:rsidR="00BB02F4" w:rsidRPr="009678CC" w:rsidRDefault="00BB02F4" w:rsidP="00BB02F4">
      <w:pPr>
        <w:tabs>
          <w:tab w:val="center" w:pos="4252"/>
          <w:tab w:val="right" w:pos="8800"/>
        </w:tabs>
        <w:suppressAutoHyphens/>
        <w:ind w:right="-424"/>
        <w:jc w:val="center"/>
        <w:rPr>
          <w:rFonts w:eastAsia="Times New Roman" w:cs="Calibri"/>
          <w:b/>
          <w:sz w:val="20"/>
          <w:szCs w:val="20"/>
        </w:rPr>
      </w:pPr>
    </w:p>
    <w:p w:rsidR="00BB02F4" w:rsidRPr="009678CC" w:rsidRDefault="00BB02F4" w:rsidP="00BB02F4">
      <w:pPr>
        <w:tabs>
          <w:tab w:val="center" w:pos="4252"/>
          <w:tab w:val="right" w:pos="8800"/>
        </w:tabs>
        <w:suppressAutoHyphens/>
        <w:ind w:right="-424"/>
        <w:jc w:val="center"/>
        <w:rPr>
          <w:rFonts w:eastAsia="Times New Roman" w:cs="Calibri"/>
          <w:b/>
          <w:sz w:val="20"/>
          <w:szCs w:val="20"/>
        </w:rPr>
      </w:pPr>
    </w:p>
    <w:p w:rsidR="00BB02F4" w:rsidRPr="009678CC" w:rsidRDefault="00BB02F4" w:rsidP="00BB02F4">
      <w:pPr>
        <w:tabs>
          <w:tab w:val="center" w:pos="4252"/>
          <w:tab w:val="right" w:pos="8800"/>
        </w:tabs>
        <w:suppressAutoHyphens/>
        <w:ind w:right="-424"/>
        <w:jc w:val="center"/>
        <w:rPr>
          <w:rFonts w:cs="Calibri"/>
          <w:b/>
          <w:sz w:val="20"/>
          <w:szCs w:val="20"/>
        </w:rPr>
      </w:pPr>
      <w:r w:rsidRPr="009678CC">
        <w:rPr>
          <w:rFonts w:eastAsia="Times New Roman" w:cs="Calibri"/>
          <w:b/>
          <w:sz w:val="20"/>
          <w:szCs w:val="20"/>
        </w:rPr>
        <w:t>Ministerio de Relaciones Exteriores de la República Oriental del Uruguay</w:t>
      </w:r>
    </w:p>
    <w:p w:rsidR="00BB02F4" w:rsidRPr="009678CC" w:rsidRDefault="00BB02F4" w:rsidP="00BB02F4">
      <w:pPr>
        <w:suppressAutoHyphens/>
        <w:jc w:val="center"/>
        <w:rPr>
          <w:rFonts w:eastAsia="Times New Roman" w:cs="Calibri"/>
          <w:b/>
          <w:sz w:val="20"/>
          <w:szCs w:val="20"/>
          <w:lang w:eastAsia="es-UY"/>
        </w:rPr>
      </w:pPr>
      <w:r w:rsidRPr="009678CC">
        <w:rPr>
          <w:rFonts w:cs="Calibri"/>
          <w:b/>
          <w:sz w:val="20"/>
          <w:szCs w:val="20"/>
          <w:lang w:val="es-ES"/>
        </w:rPr>
        <w:t xml:space="preserve"> </w:t>
      </w:r>
      <w:r w:rsidRPr="009678CC">
        <w:rPr>
          <w:rFonts w:eastAsia="Times New Roman" w:cs="Calibri"/>
          <w:b/>
          <w:sz w:val="20"/>
          <w:szCs w:val="20"/>
          <w:lang w:val="es-ES"/>
        </w:rPr>
        <w:t>Dirección General para Asuntos Políticos</w:t>
      </w:r>
    </w:p>
    <w:p w:rsidR="00BB02F4" w:rsidRPr="009678CC" w:rsidRDefault="00BB02F4" w:rsidP="00BB02F4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9678CC">
        <w:rPr>
          <w:rFonts w:eastAsia="Times New Roman" w:cs="Calibri"/>
          <w:b/>
          <w:sz w:val="20"/>
          <w:szCs w:val="20"/>
          <w:lang w:eastAsia="es-UY"/>
        </w:rPr>
        <w:t>Dirección de Derechos Humanos y Derecho Humanitario</w:t>
      </w:r>
    </w:p>
    <w:p w:rsidR="00BB02F4" w:rsidRDefault="00BB02F4" w:rsidP="000D5B0F">
      <w:pPr>
        <w:jc w:val="both"/>
        <w:rPr>
          <w:b/>
        </w:rPr>
      </w:pPr>
    </w:p>
    <w:p w:rsidR="00BB02F4" w:rsidRPr="00BB02F4" w:rsidRDefault="00BB02F4" w:rsidP="000D5B0F">
      <w:pPr>
        <w:jc w:val="both"/>
        <w:rPr>
          <w:b/>
          <w:sz w:val="22"/>
          <w:szCs w:val="22"/>
        </w:rPr>
      </w:pPr>
    </w:p>
    <w:p w:rsidR="007362C1" w:rsidRPr="00BB02F4" w:rsidRDefault="000A7193" w:rsidP="00BB02F4">
      <w:pPr>
        <w:jc w:val="center"/>
        <w:rPr>
          <w:b/>
          <w:sz w:val="22"/>
          <w:szCs w:val="22"/>
        </w:rPr>
      </w:pPr>
      <w:r w:rsidRPr="00BB02F4">
        <w:rPr>
          <w:b/>
          <w:sz w:val="22"/>
          <w:szCs w:val="22"/>
        </w:rPr>
        <w:t>Mecanismo Nacional de Elaboración de Informes y Seguimiento de Recomendaciones</w:t>
      </w:r>
    </w:p>
    <w:p w:rsidR="000A7193" w:rsidRPr="00BB02F4" w:rsidRDefault="000A7193" w:rsidP="00B3639D">
      <w:pPr>
        <w:jc w:val="center"/>
        <w:rPr>
          <w:i/>
          <w:sz w:val="22"/>
          <w:szCs w:val="22"/>
        </w:rPr>
      </w:pPr>
      <w:r w:rsidRPr="00BB02F4">
        <w:rPr>
          <w:i/>
          <w:sz w:val="22"/>
          <w:szCs w:val="22"/>
        </w:rPr>
        <w:t>Informe de elaboración de informes y consultas realizadas a sociedad civil durante el año 2019.</w:t>
      </w:r>
    </w:p>
    <w:p w:rsidR="000A7193" w:rsidRPr="00BB02F4" w:rsidRDefault="000A7193" w:rsidP="000D5B0F">
      <w:pPr>
        <w:jc w:val="both"/>
        <w:rPr>
          <w:sz w:val="22"/>
          <w:szCs w:val="22"/>
        </w:rPr>
      </w:pPr>
    </w:p>
    <w:p w:rsidR="000A7193" w:rsidRPr="00BB02F4" w:rsidRDefault="000A7193" w:rsidP="000D5B0F">
      <w:pPr>
        <w:jc w:val="both"/>
        <w:rPr>
          <w:sz w:val="22"/>
          <w:szCs w:val="22"/>
        </w:rPr>
      </w:pPr>
      <w:r w:rsidRPr="00BB02F4">
        <w:rPr>
          <w:sz w:val="22"/>
          <w:szCs w:val="22"/>
        </w:rPr>
        <w:t xml:space="preserve">Durante el año 2019, el Mecanismo Nacional de Elaboración de Informes y Seguimiento de Recomendaciones trabajó en la elaboración de </w:t>
      </w:r>
      <w:r w:rsidR="00B3639D">
        <w:rPr>
          <w:sz w:val="22"/>
          <w:szCs w:val="22"/>
        </w:rPr>
        <w:t>5</w:t>
      </w:r>
      <w:r w:rsidRPr="00BB02F4">
        <w:rPr>
          <w:sz w:val="22"/>
          <w:szCs w:val="22"/>
        </w:rPr>
        <w:t xml:space="preserve"> informes periódicos ante Órganos de Tratados de Naciones Unidas. </w:t>
      </w:r>
    </w:p>
    <w:p w:rsidR="000A7193" w:rsidRPr="00BB02F4" w:rsidRDefault="000A7193" w:rsidP="000D5B0F">
      <w:pPr>
        <w:jc w:val="both"/>
        <w:rPr>
          <w:sz w:val="22"/>
          <w:szCs w:val="22"/>
        </w:rPr>
      </w:pPr>
    </w:p>
    <w:p w:rsidR="000A7193" w:rsidRPr="00BB02F4" w:rsidRDefault="000A7193" w:rsidP="000D5B0F">
      <w:p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Estos informes fueron:</w:t>
      </w:r>
    </w:p>
    <w:p w:rsidR="000A7193" w:rsidRPr="00BB02F4" w:rsidRDefault="000A7193" w:rsidP="000D5B0F">
      <w:pPr>
        <w:jc w:val="both"/>
        <w:rPr>
          <w:sz w:val="22"/>
          <w:szCs w:val="22"/>
        </w:rPr>
      </w:pPr>
    </w:p>
    <w:p w:rsidR="00B87D97" w:rsidRPr="00BB02F4" w:rsidRDefault="00B87D97" w:rsidP="00B87D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2º Informe Periódico al Comité sobre Desaparición Forzada (CED)</w:t>
      </w:r>
    </w:p>
    <w:p w:rsidR="00B87D97" w:rsidRPr="00BB02F4" w:rsidRDefault="00B87D97" w:rsidP="00B87D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6º Informe Periódico al Comité de Derechos Humanos (CCPR)</w:t>
      </w:r>
    </w:p>
    <w:p w:rsidR="00B87D97" w:rsidRPr="00BB02F4" w:rsidRDefault="00B87D97" w:rsidP="00B87D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Informe de seguimiento de la implementación de la Plataforma de Acción Beijing+25</w:t>
      </w:r>
    </w:p>
    <w:p w:rsidR="000A7193" w:rsidRPr="00BB02F4" w:rsidRDefault="00EB07EF" w:rsidP="00B87D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2º</w:t>
      </w:r>
      <w:r w:rsidR="000A7193" w:rsidRPr="00BB02F4">
        <w:rPr>
          <w:sz w:val="22"/>
          <w:szCs w:val="22"/>
        </w:rPr>
        <w:t xml:space="preserve"> Informe Periódico al Comité sobre Protección de los Derechos de los Trabajadores Migratorios (CMW)</w:t>
      </w:r>
    </w:p>
    <w:p w:rsidR="000A7193" w:rsidRPr="00BB02F4" w:rsidRDefault="00EB07EF" w:rsidP="00B87D97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24º al 26º Informes Periódicos al Comité para la Eliminación de la Discriminación Racial (CERD)</w:t>
      </w:r>
    </w:p>
    <w:p w:rsidR="00EB07EF" w:rsidRPr="00BB02F4" w:rsidRDefault="00EB07EF" w:rsidP="000D5B0F">
      <w:pPr>
        <w:jc w:val="both"/>
        <w:rPr>
          <w:sz w:val="22"/>
          <w:szCs w:val="22"/>
        </w:rPr>
      </w:pPr>
    </w:p>
    <w:p w:rsidR="00EB07EF" w:rsidRPr="00BB02F4" w:rsidRDefault="00EB07EF" w:rsidP="000D5B0F">
      <w:pPr>
        <w:jc w:val="both"/>
        <w:rPr>
          <w:i/>
          <w:sz w:val="22"/>
          <w:szCs w:val="22"/>
        </w:rPr>
      </w:pPr>
      <w:r w:rsidRPr="00BB02F4">
        <w:rPr>
          <w:sz w:val="22"/>
          <w:szCs w:val="22"/>
        </w:rPr>
        <w:t xml:space="preserve">Recordamos que </w:t>
      </w:r>
      <w:r w:rsidR="002D2623">
        <w:rPr>
          <w:sz w:val="22"/>
          <w:szCs w:val="22"/>
        </w:rPr>
        <w:t>los mismos</w:t>
      </w:r>
      <w:r w:rsidRPr="00BB02F4">
        <w:rPr>
          <w:sz w:val="22"/>
          <w:szCs w:val="22"/>
        </w:rPr>
        <w:t xml:space="preserve"> se encuentran publicados en el sitio web del </w:t>
      </w:r>
      <w:hyperlink r:id="rId8" w:history="1">
        <w:r w:rsidRPr="00BB02F4">
          <w:rPr>
            <w:rStyle w:val="Hipervnculo"/>
            <w:i/>
            <w:sz w:val="22"/>
            <w:szCs w:val="22"/>
          </w:rPr>
          <w:t>Alto Comisionado de Naciones Unidas para los Derechos Humanos</w:t>
        </w:r>
        <w:r w:rsidRPr="00BB02F4">
          <w:rPr>
            <w:rStyle w:val="Hipervnculo"/>
            <w:sz w:val="22"/>
            <w:szCs w:val="22"/>
          </w:rPr>
          <w:t xml:space="preserve"> (ACNUDH)</w:t>
        </w:r>
      </w:hyperlink>
      <w:r w:rsidRPr="00BB02F4">
        <w:rPr>
          <w:sz w:val="22"/>
          <w:szCs w:val="22"/>
        </w:rPr>
        <w:t xml:space="preserve"> en la sección </w:t>
      </w:r>
      <w:hyperlink r:id="rId9" w:history="1">
        <w:r w:rsidR="0037386A" w:rsidRPr="00BB02F4">
          <w:rPr>
            <w:rStyle w:val="Hipervnculo"/>
            <w:i/>
            <w:sz w:val="22"/>
            <w:szCs w:val="22"/>
          </w:rPr>
          <w:t>Órganos de Tratados.</w:t>
        </w:r>
      </w:hyperlink>
    </w:p>
    <w:p w:rsidR="00CD618F" w:rsidRPr="00BB02F4" w:rsidRDefault="00CD618F" w:rsidP="000D5B0F">
      <w:pPr>
        <w:jc w:val="both"/>
        <w:rPr>
          <w:sz w:val="22"/>
          <w:szCs w:val="22"/>
        </w:rPr>
      </w:pPr>
    </w:p>
    <w:p w:rsidR="00EB07EF" w:rsidRPr="00BB02F4" w:rsidRDefault="00EB07EF" w:rsidP="000D5B0F">
      <w:p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Previo al envío de cada uno a los respectivos Órganos de Tratados</w:t>
      </w:r>
      <w:r w:rsidR="00FA28E0" w:rsidRPr="00BB02F4">
        <w:rPr>
          <w:sz w:val="22"/>
          <w:szCs w:val="22"/>
        </w:rPr>
        <w:t>, se llevaron a cabo instancias de consulta c</w:t>
      </w:r>
      <w:r w:rsidR="00CD618F" w:rsidRPr="00BB02F4">
        <w:rPr>
          <w:sz w:val="22"/>
          <w:szCs w:val="22"/>
        </w:rPr>
        <w:t>on la sociedad civil organizada</w:t>
      </w:r>
      <w:r w:rsidR="00FA28E0" w:rsidRPr="00BB02F4">
        <w:rPr>
          <w:sz w:val="22"/>
          <w:szCs w:val="22"/>
        </w:rPr>
        <w:t xml:space="preserve"> involucrada en la temática</w:t>
      </w:r>
      <w:r w:rsidR="00CD618F" w:rsidRPr="00BB02F4">
        <w:rPr>
          <w:sz w:val="22"/>
          <w:szCs w:val="22"/>
        </w:rPr>
        <w:t xml:space="preserve"> de los reportes</w:t>
      </w:r>
      <w:r w:rsidR="00FA28E0" w:rsidRPr="00BB02F4">
        <w:rPr>
          <w:sz w:val="22"/>
          <w:szCs w:val="22"/>
        </w:rPr>
        <w:t xml:space="preserve">.  La convocatoria a estas instancias se realizó mediante el Sistema de Diálogo y Consulta (SDC) de acuerdo </w:t>
      </w:r>
      <w:r w:rsidR="00B87D97" w:rsidRPr="00BB02F4">
        <w:rPr>
          <w:sz w:val="22"/>
          <w:szCs w:val="22"/>
        </w:rPr>
        <w:t xml:space="preserve">a lo dispuesto por el </w:t>
      </w:r>
      <w:hyperlink r:id="rId10" w:history="1">
        <w:r w:rsidR="00B87D97" w:rsidRPr="00BB02F4">
          <w:rPr>
            <w:rStyle w:val="Hipervnculo"/>
            <w:sz w:val="22"/>
            <w:szCs w:val="22"/>
          </w:rPr>
          <w:t>Decreto 85</w:t>
        </w:r>
        <w:r w:rsidR="00FA28E0" w:rsidRPr="00BB02F4">
          <w:rPr>
            <w:rStyle w:val="Hipervnculo"/>
            <w:sz w:val="22"/>
            <w:szCs w:val="22"/>
          </w:rPr>
          <w:t>/2018</w:t>
        </w:r>
      </w:hyperlink>
      <w:r w:rsidR="00FA28E0" w:rsidRPr="00BB02F4">
        <w:rPr>
          <w:sz w:val="22"/>
          <w:szCs w:val="22"/>
        </w:rPr>
        <w:t>.</w:t>
      </w:r>
    </w:p>
    <w:p w:rsidR="00FA28E0" w:rsidRPr="00BB02F4" w:rsidRDefault="00FA28E0" w:rsidP="000D5B0F">
      <w:pPr>
        <w:jc w:val="both"/>
        <w:rPr>
          <w:sz w:val="22"/>
          <w:szCs w:val="22"/>
        </w:rPr>
      </w:pPr>
    </w:p>
    <w:p w:rsidR="00FA28E0" w:rsidRPr="00BB02F4" w:rsidRDefault="007146E1" w:rsidP="000D5B0F">
      <w:p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Las instancias de consultas referidas a los informes al CCPR, CED</w:t>
      </w:r>
      <w:r w:rsidR="002D2623">
        <w:rPr>
          <w:sz w:val="22"/>
          <w:szCs w:val="22"/>
        </w:rPr>
        <w:t>,</w:t>
      </w:r>
      <w:r w:rsidRPr="00BB02F4">
        <w:rPr>
          <w:sz w:val="22"/>
          <w:szCs w:val="22"/>
        </w:rPr>
        <w:t xml:space="preserve"> CMW </w:t>
      </w:r>
      <w:r w:rsidR="002D2623">
        <w:rPr>
          <w:sz w:val="22"/>
          <w:szCs w:val="22"/>
        </w:rPr>
        <w:t xml:space="preserve">e Informe sobre la Plataforma de Acción Beijing+25, </w:t>
      </w:r>
      <w:r w:rsidRPr="00BB02F4">
        <w:rPr>
          <w:sz w:val="22"/>
          <w:szCs w:val="22"/>
        </w:rPr>
        <w:t>se realizaron de forma presencial, en tanto que la consulta sobre el informe al CERD se realizó de forma virtual, mediante correo electrónico.</w:t>
      </w:r>
    </w:p>
    <w:p w:rsidR="007146E1" w:rsidRDefault="007146E1" w:rsidP="000D5B0F">
      <w:pPr>
        <w:jc w:val="both"/>
        <w:rPr>
          <w:sz w:val="22"/>
          <w:szCs w:val="22"/>
        </w:rPr>
      </w:pPr>
    </w:p>
    <w:p w:rsidR="00EB07EF" w:rsidRPr="00BB02F4" w:rsidRDefault="00B87D97" w:rsidP="000D5B0F">
      <w:p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En ese marco</w:t>
      </w:r>
      <w:r w:rsidR="002D2623">
        <w:rPr>
          <w:sz w:val="22"/>
          <w:szCs w:val="22"/>
        </w:rPr>
        <w:t>,</w:t>
      </w:r>
      <w:r w:rsidRPr="00BB02F4">
        <w:rPr>
          <w:sz w:val="22"/>
          <w:szCs w:val="22"/>
        </w:rPr>
        <w:t xml:space="preserve"> las consultas presenciales con sociedad civil organizada se convocaron para las siguientes fechas:</w:t>
      </w:r>
    </w:p>
    <w:p w:rsidR="00B87D97" w:rsidRPr="00BB02F4" w:rsidRDefault="00B87D97" w:rsidP="000D5B0F">
      <w:pPr>
        <w:jc w:val="both"/>
        <w:rPr>
          <w:sz w:val="22"/>
          <w:szCs w:val="22"/>
        </w:rPr>
      </w:pPr>
    </w:p>
    <w:p w:rsidR="00B87D97" w:rsidRPr="00BB02F4" w:rsidRDefault="00B87D97" w:rsidP="00B87D97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CED – 13 de mayo de 2019 en las instalaciones del Ministerio de Relaciones Exteriores</w:t>
      </w:r>
    </w:p>
    <w:p w:rsidR="00B87D97" w:rsidRPr="00BB02F4" w:rsidRDefault="00B87D97" w:rsidP="00B87D97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CCPR- 14 de mayo de 2019 en las instalaciones del Ministerio de Relaciones Exteriores</w:t>
      </w:r>
    </w:p>
    <w:p w:rsidR="00B87D97" w:rsidRPr="00BB02F4" w:rsidRDefault="00B87D97" w:rsidP="00B87D97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Beijing+25 – 15 de mayo de 2019 en las instalaciones del IASE</w:t>
      </w:r>
    </w:p>
    <w:p w:rsidR="00B87D97" w:rsidRPr="00BB02F4" w:rsidRDefault="00B87D97" w:rsidP="00B87D97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BB02F4">
        <w:rPr>
          <w:sz w:val="22"/>
          <w:szCs w:val="22"/>
        </w:rPr>
        <w:t>CMW – 16 de mayo de 2019 en las instalaciones del MRREE</w:t>
      </w:r>
    </w:p>
    <w:p w:rsidR="00B87D97" w:rsidRDefault="00B87D97" w:rsidP="00B87D97">
      <w:pPr>
        <w:jc w:val="both"/>
        <w:rPr>
          <w:sz w:val="22"/>
          <w:szCs w:val="22"/>
        </w:rPr>
      </w:pPr>
    </w:p>
    <w:p w:rsidR="002166AA" w:rsidRDefault="002166AA" w:rsidP="00B87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total, se contó con la participación de veinte organizaciones de la sociedad civil que trabajan en el ámbito de los derechos humanos, derechos de las mujeres, organizaciones de migrantes y de derechos de las personas con discapacidad. </w:t>
      </w:r>
    </w:p>
    <w:p w:rsidR="002166AA" w:rsidRPr="00BB02F4" w:rsidRDefault="002166AA" w:rsidP="00B87D97">
      <w:pPr>
        <w:jc w:val="both"/>
        <w:rPr>
          <w:sz w:val="22"/>
          <w:szCs w:val="22"/>
        </w:rPr>
      </w:pPr>
    </w:p>
    <w:p w:rsidR="00B87D97" w:rsidRDefault="00B87D97" w:rsidP="00B87D97">
      <w:pPr>
        <w:jc w:val="both"/>
        <w:rPr>
          <w:sz w:val="22"/>
          <w:szCs w:val="22"/>
        </w:rPr>
      </w:pPr>
      <w:r w:rsidRPr="00BB02F4">
        <w:rPr>
          <w:sz w:val="22"/>
          <w:szCs w:val="22"/>
        </w:rPr>
        <w:t xml:space="preserve">En relación a la consulta virtual referida a los 24º al 26º Informes Periódicos al CERD, la misma se realizó del 19 al 24 de diciembre de 2019 y se recibieron los insumos de sociedad civil mediante el correo </w:t>
      </w:r>
      <w:hyperlink r:id="rId11" w:history="1">
        <w:r w:rsidR="00F96FA6" w:rsidRPr="001C4DB9">
          <w:rPr>
            <w:rStyle w:val="Hipervnculo"/>
            <w:sz w:val="22"/>
            <w:szCs w:val="22"/>
          </w:rPr>
          <w:t>red.simore@mrree.gub.uy</w:t>
        </w:r>
      </w:hyperlink>
      <w:r w:rsidRPr="00BB02F4">
        <w:rPr>
          <w:sz w:val="22"/>
          <w:szCs w:val="22"/>
        </w:rPr>
        <w:t>.</w:t>
      </w:r>
    </w:p>
    <w:p w:rsidR="00F96FA6" w:rsidRDefault="00F96FA6" w:rsidP="00B87D97">
      <w:pPr>
        <w:jc w:val="both"/>
        <w:rPr>
          <w:sz w:val="22"/>
          <w:szCs w:val="22"/>
        </w:rPr>
      </w:pPr>
    </w:p>
    <w:p w:rsidR="002166AA" w:rsidRDefault="002166AA" w:rsidP="00B87D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En este marco, se recibieron insumos de seis organizaciones que trabajan en el ámbito de los derechos de las personas afrodescendientes, derechos de las mujeres afrodescendientes, igualdad y no discriminación, entre otras temáticas.</w:t>
      </w:r>
    </w:p>
    <w:p w:rsidR="002166AA" w:rsidRDefault="002166AA" w:rsidP="00B87D97">
      <w:pPr>
        <w:jc w:val="both"/>
        <w:rPr>
          <w:sz w:val="22"/>
          <w:szCs w:val="22"/>
        </w:rPr>
      </w:pPr>
    </w:p>
    <w:p w:rsidR="00F96FA6" w:rsidRPr="00BB02F4" w:rsidRDefault="00F96FA6" w:rsidP="00B87D97">
      <w:pPr>
        <w:jc w:val="both"/>
        <w:rPr>
          <w:sz w:val="22"/>
          <w:szCs w:val="22"/>
        </w:rPr>
      </w:pPr>
      <w:r>
        <w:rPr>
          <w:sz w:val="22"/>
          <w:szCs w:val="22"/>
        </w:rPr>
        <w:t>Finalmente, cabe destacar que con este informe, la Cancillería, a través de la Dirección de Derechos Humanos y Derecho Humanitario, da cumplimiento al compromiso asumido en el marco del 4to Plan de Gobierno Abierto.</w:t>
      </w:r>
    </w:p>
    <w:p w:rsidR="000A7193" w:rsidRDefault="000A7193"/>
    <w:p w:rsidR="000A7193" w:rsidRDefault="000A7193"/>
    <w:sectPr w:rsidR="000A7193" w:rsidSect="00FA72B8">
      <w:type w:val="continuous"/>
      <w:pgSz w:w="11900" w:h="16840"/>
      <w:pgMar w:top="1304" w:right="964" w:bottom="1247" w:left="96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5pt;height:15.15pt" o:bullet="t">
        <v:imagedata r:id="rId1" o:title="Word Work File L_2"/>
      </v:shape>
    </w:pict>
  </w:numPicBullet>
  <w:abstractNum w:abstractNumId="0">
    <w:nsid w:val="255E49F5"/>
    <w:multiLevelType w:val="hybridMultilevel"/>
    <w:tmpl w:val="EAAC6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150C"/>
    <w:multiLevelType w:val="hybridMultilevel"/>
    <w:tmpl w:val="512C9B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0BDD"/>
    <w:multiLevelType w:val="hybridMultilevel"/>
    <w:tmpl w:val="8F567F4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47AA"/>
    <w:multiLevelType w:val="hybridMultilevel"/>
    <w:tmpl w:val="F984E7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3"/>
    <w:rsid w:val="000A7193"/>
    <w:rsid w:val="000D5B0F"/>
    <w:rsid w:val="00125E11"/>
    <w:rsid w:val="00166DD5"/>
    <w:rsid w:val="002166AA"/>
    <w:rsid w:val="002D2623"/>
    <w:rsid w:val="003705F1"/>
    <w:rsid w:val="0037386A"/>
    <w:rsid w:val="00374D38"/>
    <w:rsid w:val="006B42FC"/>
    <w:rsid w:val="007146E1"/>
    <w:rsid w:val="007362C1"/>
    <w:rsid w:val="008D5EF7"/>
    <w:rsid w:val="00B3639D"/>
    <w:rsid w:val="00B87D97"/>
    <w:rsid w:val="00BB02F4"/>
    <w:rsid w:val="00CD618F"/>
    <w:rsid w:val="00EB07EF"/>
    <w:rsid w:val="00EC790B"/>
    <w:rsid w:val="00F4522C"/>
    <w:rsid w:val="00F96FA6"/>
    <w:rsid w:val="00FA28E0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0E1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1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B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1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B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P/Pages/Home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d.simore@mrree.gub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ios.presidencia.gub.uy/legal/2018/decretos/04/mrree_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SP/HRBodies/Pages/TreatyBodie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Alejandra Umpiérrez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Umpiérrez</dc:creator>
  <cp:lastModifiedBy>Valentina Fernandez</cp:lastModifiedBy>
  <cp:revision>2</cp:revision>
  <dcterms:created xsi:type="dcterms:W3CDTF">2020-07-20T16:59:00Z</dcterms:created>
  <dcterms:modified xsi:type="dcterms:W3CDTF">2020-07-20T16:59:00Z</dcterms:modified>
</cp:coreProperties>
</file>